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18" w:rsidRDefault="00DC1A18" w:rsidP="00DC1A18">
      <w:pPr>
        <w:rPr>
          <w:b/>
        </w:rPr>
      </w:pPr>
      <w:r w:rsidRPr="00206A9B">
        <w:rPr>
          <w:b/>
          <w:noProof/>
          <w:sz w:val="24"/>
          <w:szCs w:val="24"/>
        </w:rPr>
        <w:drawing>
          <wp:inline distT="0" distB="0" distL="0" distR="0" wp14:anchorId="609B0120" wp14:editId="358715DF">
            <wp:extent cx="2450592" cy="1327863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28" cy="13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C67B54" w:rsidRDefault="00C67B54" w:rsidP="00DC1A18">
      <w:pPr>
        <w:jc w:val="right"/>
        <w:rPr>
          <w:b/>
        </w:rPr>
      </w:pPr>
      <w:r>
        <w:rPr>
          <w:b/>
        </w:rPr>
        <w:t>Spring I 2018</w:t>
      </w:r>
    </w:p>
    <w:p w:rsidR="00A313CA" w:rsidRPr="00C67B54" w:rsidRDefault="00C67B54" w:rsidP="00C67B54">
      <w:pPr>
        <w:jc w:val="center"/>
        <w:rPr>
          <w:b/>
        </w:rPr>
      </w:pPr>
      <w:r w:rsidRPr="00C67B54">
        <w:rPr>
          <w:b/>
        </w:rPr>
        <w:t>SCC 201</w:t>
      </w:r>
      <w:r>
        <w:rPr>
          <w:b/>
        </w:rPr>
        <w:t xml:space="preserve"> General Chemistry</w:t>
      </w:r>
      <w:r w:rsidRPr="00C67B54">
        <w:rPr>
          <w:b/>
        </w:rPr>
        <w:t>: List of Chemicals and substances</w:t>
      </w:r>
    </w:p>
    <w:p w:rsidR="00C67B54" w:rsidRDefault="00C67B54"/>
    <w:tbl>
      <w:tblPr>
        <w:tblW w:w="6880" w:type="dxa"/>
        <w:tblLook w:val="04A0" w:firstRow="1" w:lastRow="0" w:firstColumn="1" w:lastColumn="0" w:noHBand="0" w:noVBand="1"/>
      </w:tblPr>
      <w:tblGrid>
        <w:gridCol w:w="1520"/>
        <w:gridCol w:w="3160"/>
        <w:gridCol w:w="2200"/>
      </w:tblGrid>
      <w:tr w:rsidR="00C67B54" w:rsidRPr="00C67B54" w:rsidTr="00495673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bookmarkStart w:id="0" w:name="_GoBack"/>
            <w:bookmarkEnd w:id="0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Chemical Name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Chemical Formula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0.1% Methyl Orange Indicator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3% Hydrogen Peroxide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H2O2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3.0M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Acetic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HC2H3O2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Acetone/Hexane (50:50)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/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Aluminum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Al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0.5M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Aluminum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AlCl3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Concentrated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Ammonium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NH4OH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Ammonium Hydroxide (Ammonia)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Default="00C67B54" w:rsidP="00C67B54">
            <w:r w:rsidRPr="00EE3949">
              <w:t>NH4OH/NH3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0.5M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Ammonium </w:t>
            </w:r>
            <w:proofErr w:type="spellStart"/>
            <w:r w:rsidRPr="00EE3949">
              <w:t>Molybdate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(NH4)2MoO4 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Anthracene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Barium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BaCl2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Barium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BaCl2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Benzophenone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Calcium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CaCl2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Calcium Nitrate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Ca(NO3)2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Cathecol</w:t>
            </w:r>
            <w:proofErr w:type="spellEnd"/>
            <w:r w:rsidRPr="00EE3949">
              <w:t xml:space="preserve"> Violet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Cobalt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Metal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Copper (Cu)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C-426 (Cat #)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Copper (II)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Cu(OH)2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0.5M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Copper (II) Sulfate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CuSO4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lastRenderedPageBreak/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Copper (II) Sulfate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CuSO4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Copper (II) Sulfate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CuSO4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Dysprosium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Dy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/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FD &amp; C Blue Dye #1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Hydrochloric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HCl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0.3M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Hydrochloric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HCl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1.0M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Hydrochloric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HCl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3.0M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Hydrochloric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HCl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6.0M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Hydrochloric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HCl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Iron (III) Nitrate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Fe(NO3)3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Iron(III)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FeCl3 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Lead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Pb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Magnesium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Mg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Manganese (IV) 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MnO2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Nickel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Ni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1.0M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Nitric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HNO3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6.0M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Nitric Acid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HNO3</w:t>
            </w:r>
          </w:p>
        </w:tc>
      </w:tr>
      <w:tr w:rsidR="00C67B54" w:rsidRPr="00C67B54" w:rsidTr="0049567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0.2M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Potassium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KCl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Potassium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KCl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Potassium Nitrate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KNO3</w:t>
            </w:r>
          </w:p>
        </w:tc>
      </w:tr>
      <w:tr w:rsidR="00C67B54" w:rsidRPr="00C67B54" w:rsidTr="0049567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Potassium Thiocyanate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KSCN</w:t>
            </w:r>
          </w:p>
        </w:tc>
      </w:tr>
      <w:tr w:rsidR="00C67B54" w:rsidRPr="00C67B54" w:rsidTr="0049567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0.5M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Potassium Thiocyanate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KSCN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Sand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Scandium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Sc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Silicon Carbide (</w:t>
            </w:r>
            <w:proofErr w:type="spellStart"/>
            <w:r w:rsidRPr="00EE3949">
              <w:t>Carborundum</w:t>
            </w:r>
            <w:proofErr w:type="spellEnd"/>
            <w:r w:rsidRPr="00EE3949"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Silver Nitrate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AgNO3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Carbonate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Na2CO3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Carbonate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Na2CO3</w:t>
            </w:r>
          </w:p>
        </w:tc>
      </w:tr>
      <w:tr w:rsidR="00C67B54" w:rsidRPr="00C67B54" w:rsidTr="0049567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0.2M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lastRenderedPageBreak/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Chloride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NaCl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NaOH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0.3M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NaOH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1.0M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NaOH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3.0M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Hydroxide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NaOH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Oxalate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Na2C2O4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0.1M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Phosphate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Na3PO4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0.5M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Sodium Sulfate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Na2SO4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Strontium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proofErr w:type="spellStart"/>
            <w:r w:rsidRPr="00EE3949">
              <w:t>Sr</w:t>
            </w:r>
            <w:proofErr w:type="spellEnd"/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Sucrose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Terbium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Tb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Thulium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Tm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Tin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Sn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Solid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Urea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 xml:space="preserve"> 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Metal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Zinc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Zn</w:t>
            </w:r>
          </w:p>
        </w:tc>
      </w:tr>
      <w:tr w:rsidR="00C67B54" w:rsidRPr="00C67B54" w:rsidTr="00495673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1.0M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Zinc Sulfate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54" w:rsidRPr="00EE3949" w:rsidRDefault="00C67B54" w:rsidP="00C67B54">
            <w:r w:rsidRPr="00EE3949">
              <w:t>ZnSO4</w:t>
            </w:r>
          </w:p>
        </w:tc>
      </w:tr>
    </w:tbl>
    <w:p w:rsidR="00C67B54" w:rsidRDefault="00C67B54"/>
    <w:sectPr w:rsidR="00C6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54"/>
    <w:rsid w:val="00A313CA"/>
    <w:rsid w:val="00C67B54"/>
    <w:rsid w:val="00DC1A18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7419-809D-4E30-9523-78A55C4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ell MT" w:eastAsiaTheme="minorHAnsi" w:hAnsi="Bell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1624</Characters>
  <Application>Microsoft Office Word</Application>
  <DocSecurity>0</DocSecurity>
  <Lines>13</Lines>
  <Paragraphs>3</Paragraphs>
  <ScaleCrop>false</ScaleCrop>
  <Company>CUNY LaGuardia Community College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Leon</dc:creator>
  <cp:keywords/>
  <dc:description/>
  <cp:lastModifiedBy>Lily Leon</cp:lastModifiedBy>
  <cp:revision>3</cp:revision>
  <dcterms:created xsi:type="dcterms:W3CDTF">2018-03-15T14:49:00Z</dcterms:created>
  <dcterms:modified xsi:type="dcterms:W3CDTF">2018-03-20T15:28:00Z</dcterms:modified>
</cp:coreProperties>
</file>